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7B" w:rsidRPr="0090787B" w:rsidRDefault="0090787B">
      <w:pPr>
        <w:rPr>
          <w:rFonts w:ascii="Arial" w:hAnsi="Arial" w:cs="Arial"/>
          <w:sz w:val="24"/>
          <w:szCs w:val="24"/>
        </w:rPr>
      </w:pPr>
      <w:r w:rsidRPr="0090787B">
        <w:rPr>
          <w:rFonts w:ascii="Arial" w:hAnsi="Arial" w:cs="Arial"/>
          <w:sz w:val="24"/>
          <w:szCs w:val="24"/>
        </w:rPr>
        <w:t xml:space="preserve">Bilaga </w:t>
      </w:r>
      <w:r>
        <w:rPr>
          <w:rFonts w:ascii="Arial" w:hAnsi="Arial" w:cs="Arial"/>
          <w:sz w:val="24"/>
          <w:szCs w:val="24"/>
        </w:rPr>
        <w:t>till Styrelseprotokoll nummer 4, 204</w:t>
      </w:r>
    </w:p>
    <w:p w:rsidR="0090787B" w:rsidRDefault="0090787B"/>
    <w:p w:rsidR="003C7EC1" w:rsidRDefault="0090787B">
      <w:pPr>
        <w:rPr>
          <w:rFonts w:ascii="Arial" w:hAnsi="Arial" w:cs="Arial"/>
          <w:sz w:val="24"/>
          <w:szCs w:val="24"/>
        </w:rPr>
      </w:pPr>
      <w:r w:rsidRPr="0090787B">
        <w:rPr>
          <w:rFonts w:ascii="Arial" w:hAnsi="Arial" w:cs="Arial"/>
          <w:sz w:val="24"/>
          <w:szCs w:val="24"/>
        </w:rPr>
        <w:t>Sophantering Bulldoggens samfällighetsförening</w:t>
      </w:r>
    </w:p>
    <w:p w:rsidR="0090787B" w:rsidRDefault="00907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Enligt gällande regler för samfällighetsföreningens sopbehållare ska enbart hushållssopor kastas i dessa. </w:t>
      </w:r>
    </w:p>
    <w:p w:rsidR="0090787B" w:rsidRDefault="00907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att sopbehållarna ska räcka för våra 62 fastigheter med tömning varannan vecka så är det viktigt att det som kan källsorteras lämnas till återvinningsstationer. Exempel på detta är:</w:t>
      </w:r>
    </w:p>
    <w:p w:rsidR="0090787B" w:rsidRDefault="0090787B" w:rsidP="009078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Tidningar</w:t>
      </w:r>
    </w:p>
    <w:p w:rsidR="0090787B" w:rsidRDefault="0090787B" w:rsidP="009078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former av glasförpackningar</w:t>
      </w:r>
    </w:p>
    <w:p w:rsidR="0090787B" w:rsidRDefault="0090787B" w:rsidP="009078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Metallförpackningar</w:t>
      </w:r>
    </w:p>
    <w:p w:rsidR="0090787B" w:rsidRDefault="0090787B" w:rsidP="009078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plast – både hård- och mjukplast</w:t>
      </w:r>
    </w:p>
    <w:p w:rsidR="0090787B" w:rsidRDefault="0090787B" w:rsidP="009078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Pappersförpackningar</w:t>
      </w:r>
    </w:p>
    <w:p w:rsidR="0090787B" w:rsidRDefault="0090787B" w:rsidP="0090787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Elavfall</w:t>
      </w:r>
    </w:p>
    <w:p w:rsidR="0090787B" w:rsidRDefault="0090787B" w:rsidP="00907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Genom solidarisk sortering sänker vi våra gemensamma kostnader. </w:t>
      </w:r>
    </w:p>
    <w:p w:rsidR="0090787B" w:rsidRDefault="0090787B" w:rsidP="0090787B">
      <w:pPr>
        <w:rPr>
          <w:rFonts w:ascii="Times New Roman" w:hAnsi="Times New Roman" w:cs="Times New Roman"/>
          <w:sz w:val="24"/>
          <w:szCs w:val="24"/>
        </w:rPr>
      </w:pPr>
    </w:p>
    <w:p w:rsidR="0090787B" w:rsidRPr="0090787B" w:rsidRDefault="0090787B" w:rsidP="00907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  <w:bookmarkStart w:id="0" w:name="_GoBack"/>
      <w:bookmarkEnd w:id="0"/>
    </w:p>
    <w:sectPr w:rsidR="0090787B" w:rsidRPr="0090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4C8B"/>
    <w:multiLevelType w:val="hybridMultilevel"/>
    <w:tmpl w:val="72AE075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7B"/>
    <w:rsid w:val="003C7EC1"/>
    <w:rsid w:val="0090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07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07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2014-11-27T22:26:00Z</dcterms:created>
  <dcterms:modified xsi:type="dcterms:W3CDTF">2014-11-27T22:33:00Z</dcterms:modified>
</cp:coreProperties>
</file>